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20" w:rsidRDefault="00774120">
      <w:pPr>
        <w:shd w:val="clear" w:color="auto" w:fill="FFFFFF"/>
      </w:pPr>
    </w:p>
    <w:p w:rsidR="00774120" w:rsidRDefault="008F3EBF">
      <w:pPr>
        <w:shd w:val="clear" w:color="auto" w:fill="FFFFFF"/>
        <w:tabs>
          <w:tab w:val="left" w:pos="230"/>
        </w:tabs>
        <w:spacing w:before="58"/>
      </w:pPr>
      <w:r>
        <w:br w:type="column"/>
      </w:r>
    </w:p>
    <w:p w:rsidR="00774120" w:rsidRDefault="00774120">
      <w:pPr>
        <w:shd w:val="clear" w:color="auto" w:fill="FFFFFF"/>
        <w:tabs>
          <w:tab w:val="left" w:pos="230"/>
        </w:tabs>
        <w:spacing w:before="58"/>
        <w:sectPr w:rsidR="00774120" w:rsidSect="008E0915">
          <w:type w:val="continuous"/>
          <w:pgSz w:w="11909" w:h="16834"/>
          <w:pgMar w:top="567" w:right="360" w:bottom="360" w:left="4953" w:header="720" w:footer="720" w:gutter="0"/>
          <w:cols w:num="2" w:space="720" w:equalWidth="0">
            <w:col w:w="1708" w:space="4166"/>
            <w:col w:w="720"/>
          </w:cols>
          <w:noEndnote/>
        </w:sectPr>
      </w:pPr>
    </w:p>
    <w:p w:rsidR="00774120" w:rsidRDefault="00AA3FE5">
      <w:pPr>
        <w:framePr w:h="1143" w:hSpace="38" w:wrap="notBeside" w:vAnchor="text" w:hAnchor="margin" w:x="7158" w:y="462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7pt">
            <v:imagedata r:id="rId5" o:title=""/>
          </v:shape>
        </w:pict>
      </w:r>
    </w:p>
    <w:p w:rsidR="00774120" w:rsidRDefault="008F3EBF" w:rsidP="008E0915">
      <w:pPr>
        <w:shd w:val="clear" w:color="auto" w:fill="FFFFFF"/>
        <w:spacing w:before="485" w:line="312" w:lineRule="exact"/>
        <w:ind w:firstLine="288"/>
        <w:jc w:val="center"/>
      </w:pPr>
      <w:bookmarkStart w:id="0" w:name="_GoBack"/>
      <w:bookmarkEnd w:id="0"/>
      <w:r>
        <w:rPr>
          <w:sz w:val="28"/>
          <w:szCs w:val="28"/>
        </w:rPr>
        <w:lastRenderedPageBreak/>
        <w:t>Государственная инспекция по маломерным судам</w:t>
      </w:r>
      <w:r>
        <w:rPr>
          <w:sz w:val="28"/>
          <w:szCs w:val="28"/>
        </w:rPr>
        <w:br/>
        <w:t xml:space="preserve">Главного управления МЧС России по </w:t>
      </w:r>
      <w:r w:rsidR="008E0915">
        <w:rPr>
          <w:sz w:val="28"/>
          <w:szCs w:val="28"/>
        </w:rPr>
        <w:t>Хабаровскому краю</w:t>
      </w:r>
    </w:p>
    <w:p w:rsidR="00774120" w:rsidRDefault="008F3EBF">
      <w:pPr>
        <w:shd w:val="clear" w:color="auto" w:fill="FFFFFF"/>
        <w:spacing w:before="274" w:after="442" w:line="384" w:lineRule="exact"/>
        <w:ind w:left="1118"/>
      </w:pPr>
      <w:r>
        <w:rPr>
          <w:b/>
          <w:bCs/>
          <w:position w:val="-7"/>
          <w:sz w:val="40"/>
          <w:szCs w:val="40"/>
        </w:rPr>
        <w:t>ПРАВИЛА КУПАНИЯ</w:t>
      </w:r>
    </w:p>
    <w:p w:rsidR="00774120" w:rsidRDefault="00774120">
      <w:pPr>
        <w:shd w:val="clear" w:color="auto" w:fill="FFFFFF"/>
        <w:spacing w:before="274" w:after="442" w:line="384" w:lineRule="exact"/>
        <w:ind w:left="1118"/>
        <w:sectPr w:rsidR="00774120" w:rsidSect="00F423C7">
          <w:type w:val="continuous"/>
          <w:pgSz w:w="11909" w:h="16834"/>
          <w:pgMar w:top="284" w:right="2314" w:bottom="360" w:left="2726" w:header="720" w:footer="720" w:gutter="0"/>
          <w:cols w:space="60"/>
          <w:noEndnote/>
        </w:sectPr>
      </w:pPr>
    </w:p>
    <w:p w:rsidR="00774120" w:rsidRDefault="00AA3FE5">
      <w:pPr>
        <w:framePr w:h="2889" w:hSpace="38" w:wrap="notBeside" w:vAnchor="text" w:hAnchor="margin" w:x="-4223" w:y="1"/>
        <w:rPr>
          <w:sz w:val="24"/>
          <w:szCs w:val="24"/>
        </w:rPr>
      </w:pPr>
      <w:r>
        <w:rPr>
          <w:sz w:val="24"/>
          <w:szCs w:val="24"/>
        </w:rPr>
        <w:pict>
          <v:shape id="_x0000_i1026" type="#_x0000_t75" style="width:144.75pt;height:144.75pt">
            <v:imagedata r:id="rId6" o:title=""/>
          </v:shape>
        </w:pict>
      </w:r>
    </w:p>
    <w:p w:rsidR="00774120" w:rsidRDefault="00774120">
      <w:pPr>
        <w:shd w:val="clear" w:color="auto" w:fill="FFFFFF"/>
      </w:pPr>
    </w:p>
    <w:p w:rsidR="00774120" w:rsidRDefault="008F3EBF">
      <w:pPr>
        <w:shd w:val="clear" w:color="auto" w:fill="FFFFFF"/>
        <w:spacing w:before="288" w:line="307" w:lineRule="exact"/>
        <w:ind w:left="5"/>
        <w:jc w:val="both"/>
      </w:pPr>
      <w:r>
        <w:br w:type="column"/>
      </w:r>
      <w:r>
        <w:rPr>
          <w:sz w:val="28"/>
          <w:szCs w:val="28"/>
        </w:rPr>
        <w:lastRenderedPageBreak/>
        <w:t>Купаться рекомендуется в заведомо</w:t>
      </w:r>
      <w:r>
        <w:rPr>
          <w:sz w:val="28"/>
          <w:szCs w:val="28"/>
        </w:rPr>
        <w:br/>
      </w:r>
      <w:r>
        <w:rPr>
          <w:spacing w:val="-5"/>
          <w:sz w:val="28"/>
          <w:szCs w:val="28"/>
        </w:rPr>
        <w:t>безопасных или специально отведенных для</w:t>
      </w:r>
      <w:r>
        <w:rPr>
          <w:spacing w:val="-5"/>
          <w:sz w:val="28"/>
          <w:szCs w:val="28"/>
        </w:rPr>
        <w:br/>
        <w:t>этого местах (пляжах), желательно утром и</w:t>
      </w:r>
      <w:r>
        <w:rPr>
          <w:spacing w:val="-5"/>
          <w:sz w:val="28"/>
          <w:szCs w:val="28"/>
        </w:rPr>
        <w:br/>
        <w:t>вечером, когда нет активного солнца.</w:t>
      </w:r>
    </w:p>
    <w:p w:rsidR="00774120" w:rsidRDefault="008F3EBF">
      <w:pPr>
        <w:shd w:val="clear" w:color="auto" w:fill="FFFFFF"/>
        <w:spacing w:before="307" w:line="312" w:lineRule="exact"/>
        <w:ind w:left="5"/>
        <w:jc w:val="both"/>
      </w:pPr>
      <w:r>
        <w:rPr>
          <w:spacing w:val="-3"/>
          <w:sz w:val="28"/>
          <w:szCs w:val="28"/>
        </w:rPr>
        <w:t>Не переохлаждайтесь и не перегревайтесь!</w:t>
      </w:r>
      <w:r>
        <w:rPr>
          <w:spacing w:val="-3"/>
          <w:sz w:val="28"/>
          <w:szCs w:val="28"/>
        </w:rPr>
        <w:br/>
      </w:r>
      <w:r>
        <w:rPr>
          <w:spacing w:val="-6"/>
          <w:sz w:val="28"/>
          <w:szCs w:val="28"/>
        </w:rPr>
        <w:t>После приема пищи рекомендуется сделать</w:t>
      </w:r>
      <w:r>
        <w:rPr>
          <w:spacing w:val="-6"/>
          <w:sz w:val="28"/>
          <w:szCs w:val="28"/>
        </w:rPr>
        <w:br/>
      </w:r>
      <w:r>
        <w:rPr>
          <w:spacing w:val="-4"/>
          <w:sz w:val="28"/>
          <w:szCs w:val="28"/>
        </w:rPr>
        <w:t>перерыв в купании на 1,5 - 2 часа!</w:t>
      </w:r>
    </w:p>
    <w:p w:rsidR="00774120" w:rsidRDefault="00774120">
      <w:pPr>
        <w:shd w:val="clear" w:color="auto" w:fill="FFFFFF"/>
        <w:spacing w:before="307" w:line="312" w:lineRule="exact"/>
        <w:ind w:left="5"/>
        <w:jc w:val="both"/>
        <w:sectPr w:rsidR="00774120">
          <w:type w:val="continuous"/>
          <w:pgSz w:w="11909" w:h="16834"/>
          <w:pgMar w:top="1034" w:right="624" w:bottom="360" w:left="5246" w:header="720" w:footer="720" w:gutter="0"/>
          <w:cols w:num="2" w:space="720" w:equalWidth="0">
            <w:col w:w="720" w:space="0"/>
            <w:col w:w="5385"/>
          </w:cols>
          <w:noEndnote/>
        </w:sectPr>
      </w:pPr>
    </w:p>
    <w:p w:rsidR="00774120" w:rsidRDefault="00AA3FE5">
      <w:pPr>
        <w:framePr w:h="2966" w:hSpace="38" w:wrap="notBeside" w:vAnchor="text" w:hAnchor="margin" w:x="-4866" w:y="567"/>
        <w:rPr>
          <w:sz w:val="24"/>
          <w:szCs w:val="24"/>
        </w:rPr>
      </w:pPr>
      <w:r>
        <w:rPr>
          <w:sz w:val="24"/>
          <w:szCs w:val="24"/>
        </w:rPr>
        <w:pict>
          <v:shape id="_x0000_i1027" type="#_x0000_t75" style="width:231.75pt;height:148.5pt">
            <v:imagedata r:id="rId7" o:title=""/>
          </v:shape>
        </w:pict>
      </w:r>
    </w:p>
    <w:p w:rsidR="00774120" w:rsidRDefault="008F3EBF">
      <w:pPr>
        <w:shd w:val="clear" w:color="auto" w:fill="FFFFFF"/>
        <w:spacing w:before="806" w:line="307" w:lineRule="exact"/>
        <w:ind w:left="14"/>
        <w:jc w:val="both"/>
      </w:pPr>
      <w:r>
        <w:rPr>
          <w:sz w:val="28"/>
          <w:szCs w:val="28"/>
        </w:rPr>
        <w:lastRenderedPageBreak/>
        <w:t>Купаться желательно в безветренную</w:t>
      </w:r>
      <w:r>
        <w:rPr>
          <w:sz w:val="28"/>
          <w:szCs w:val="28"/>
        </w:rPr>
        <w:br/>
        <w:t>солнечную погоду при температуре воды</w:t>
      </w:r>
      <w:r>
        <w:rPr>
          <w:sz w:val="28"/>
          <w:szCs w:val="28"/>
        </w:rPr>
        <w:br/>
        <w:t>от +18°С. При первом купании не стоит</w:t>
      </w:r>
      <w:r>
        <w:rPr>
          <w:sz w:val="28"/>
          <w:szCs w:val="28"/>
        </w:rPr>
        <w:br/>
        <w:t>оставаться в воде более 5 минут.</w:t>
      </w:r>
    </w:p>
    <w:p w:rsidR="00774120" w:rsidRDefault="008F3EBF">
      <w:pPr>
        <w:shd w:val="clear" w:color="auto" w:fill="FFFFFF"/>
        <w:spacing w:before="629" w:line="302" w:lineRule="exact"/>
        <w:ind w:left="14"/>
      </w:pPr>
      <w:r>
        <w:rPr>
          <w:sz w:val="28"/>
          <w:szCs w:val="28"/>
        </w:rPr>
        <w:t>Избегайте купания в одиночестве, так как в</w:t>
      </w:r>
      <w:r>
        <w:rPr>
          <w:sz w:val="28"/>
          <w:szCs w:val="28"/>
        </w:rPr>
        <w:br/>
      </w:r>
      <w:r>
        <w:rPr>
          <w:spacing w:val="-7"/>
          <w:sz w:val="28"/>
          <w:szCs w:val="28"/>
        </w:rPr>
        <w:t>случае беды некого будет позвать на помощь.</w:t>
      </w:r>
    </w:p>
    <w:p w:rsidR="00774120" w:rsidRDefault="00774120">
      <w:pPr>
        <w:shd w:val="clear" w:color="auto" w:fill="FFFFFF"/>
        <w:spacing w:before="629" w:line="302" w:lineRule="exact"/>
        <w:ind w:left="14"/>
        <w:sectPr w:rsidR="00774120">
          <w:type w:val="continuous"/>
          <w:pgSz w:w="11909" w:h="16834"/>
          <w:pgMar w:top="1034" w:right="620" w:bottom="360" w:left="5899" w:header="720" w:footer="720" w:gutter="0"/>
          <w:cols w:space="60"/>
          <w:noEndnote/>
        </w:sectPr>
      </w:pPr>
    </w:p>
    <w:p w:rsidR="00774120" w:rsidRDefault="008F3EBF">
      <w:pPr>
        <w:shd w:val="clear" w:color="auto" w:fill="FFFFFF"/>
        <w:spacing w:before="317" w:line="370" w:lineRule="exact"/>
        <w:ind w:left="581"/>
      </w:pPr>
      <w:r>
        <w:rPr>
          <w:spacing w:val="-10"/>
          <w:position w:val="1"/>
          <w:sz w:val="40"/>
          <w:szCs w:val="40"/>
        </w:rPr>
        <w:t>Не оставляйте купающихся детей без присмотра!</w:t>
      </w:r>
    </w:p>
    <w:p w:rsidR="00774120" w:rsidRDefault="00774120">
      <w:pPr>
        <w:shd w:val="clear" w:color="auto" w:fill="FFFFFF"/>
        <w:spacing w:before="317" w:line="370" w:lineRule="exact"/>
        <w:ind w:left="581"/>
        <w:sectPr w:rsidR="00774120">
          <w:type w:val="continuous"/>
          <w:pgSz w:w="11909" w:h="16834"/>
          <w:pgMar w:top="1034" w:right="360" w:bottom="360" w:left="1512" w:header="720" w:footer="720" w:gutter="0"/>
          <w:cols w:space="60"/>
          <w:noEndnote/>
        </w:sectPr>
      </w:pPr>
    </w:p>
    <w:p w:rsidR="00774120" w:rsidRDefault="008E0915">
      <w:pPr>
        <w:framePr w:h="3091" w:hSpace="38" w:wrap="notBeside" w:vAnchor="text" w:hAnchor="margin" w:x="-4367" w:y="193"/>
        <w:rPr>
          <w:sz w:val="24"/>
          <w:szCs w:val="24"/>
        </w:rPr>
      </w:pPr>
      <w:r>
        <w:rPr>
          <w:sz w:val="24"/>
          <w:szCs w:val="24"/>
        </w:rPr>
        <w:pict>
          <v:shape id="_x0000_i1028" type="#_x0000_t75" style="width:177pt;height:154.5pt">
            <v:imagedata r:id="rId8" o:title=""/>
          </v:shape>
        </w:pict>
      </w:r>
    </w:p>
    <w:p w:rsidR="00774120" w:rsidRDefault="00774120">
      <w:pPr>
        <w:framePr w:h="307" w:hRule="exact" w:hSpace="38" w:wrap="notBeside" w:vAnchor="text" w:hAnchor="margin" w:x="-2850" w:y="2881"/>
        <w:shd w:val="clear" w:color="auto" w:fill="FFFFFF"/>
      </w:pPr>
    </w:p>
    <w:p w:rsidR="00774120" w:rsidRDefault="008F3EBF">
      <w:pPr>
        <w:shd w:val="clear" w:color="auto" w:fill="FFFFFF"/>
        <w:spacing w:before="610" w:line="307" w:lineRule="exact"/>
        <w:ind w:left="34"/>
      </w:pPr>
      <w:r>
        <w:rPr>
          <w:i/>
          <w:iCs/>
          <w:sz w:val="28"/>
          <w:szCs w:val="28"/>
        </w:rPr>
        <w:lastRenderedPageBreak/>
        <w:t xml:space="preserve">      </w:t>
      </w:r>
      <w:proofErr w:type="gramStart"/>
      <w:r>
        <w:rPr>
          <w:sz w:val="28"/>
          <w:szCs w:val="28"/>
        </w:rPr>
        <w:t>Вода, в которой Вы купаетесь, должна быть</w:t>
      </w:r>
      <w:r>
        <w:rPr>
          <w:sz w:val="28"/>
          <w:szCs w:val="28"/>
        </w:rPr>
        <w:br/>
        <w:t xml:space="preserve">       прозрачной, дно водоема чистым:  без коряг,</w:t>
      </w:r>
      <w:proofErr w:type="gramEnd"/>
    </w:p>
    <w:p w:rsidR="00774120" w:rsidRDefault="008F3EBF">
      <w:pPr>
        <w:shd w:val="clear" w:color="auto" w:fill="FFFFFF"/>
        <w:spacing w:line="307" w:lineRule="exact"/>
        <w:ind w:left="504"/>
      </w:pPr>
      <w:r>
        <w:rPr>
          <w:spacing w:val="-3"/>
          <w:sz w:val="28"/>
          <w:szCs w:val="28"/>
        </w:rPr>
        <w:t>подводных камней, свай. Не должно быть ям и</w:t>
      </w:r>
    </w:p>
    <w:p w:rsidR="00774120" w:rsidRDefault="008F3EBF">
      <w:pPr>
        <w:shd w:val="clear" w:color="auto" w:fill="FFFFFF"/>
        <w:spacing w:line="307" w:lineRule="exact"/>
        <w:ind w:left="509"/>
      </w:pPr>
      <w:r>
        <w:rPr>
          <w:rFonts w:ascii="Courier New" w:hAnsi="Courier New"/>
          <w:spacing w:val="-9"/>
          <w:w w:val="85"/>
          <w:sz w:val="26"/>
          <w:szCs w:val="26"/>
        </w:rPr>
        <w:t>водоворотов</w:t>
      </w:r>
      <w:r>
        <w:rPr>
          <w:rFonts w:ascii="Courier New" w:hAnsi="Courier New" w:cs="Courier New"/>
          <w:spacing w:val="-9"/>
          <w:w w:val="85"/>
          <w:sz w:val="26"/>
          <w:szCs w:val="26"/>
        </w:rPr>
        <w:t>.</w:t>
      </w:r>
    </w:p>
    <w:p w:rsidR="00774120" w:rsidRDefault="008F3EBF">
      <w:pPr>
        <w:shd w:val="clear" w:color="auto" w:fill="FFFFFF"/>
        <w:spacing w:before="322" w:line="302" w:lineRule="exact"/>
        <w:ind w:left="499" w:right="5"/>
        <w:jc w:val="both"/>
      </w:pPr>
      <w:r>
        <w:rPr>
          <w:sz w:val="28"/>
          <w:szCs w:val="28"/>
        </w:rPr>
        <w:t>После приема солнечной ванны нельзя</w:t>
      </w:r>
      <w:r>
        <w:rPr>
          <w:sz w:val="28"/>
          <w:szCs w:val="28"/>
        </w:rPr>
        <w:br/>
        <w:t>бросаться сразу в воду. Лучше отдохнуть в</w:t>
      </w:r>
      <w:r>
        <w:rPr>
          <w:sz w:val="28"/>
          <w:szCs w:val="28"/>
        </w:rPr>
        <w:br/>
      </w:r>
      <w:r>
        <w:rPr>
          <w:spacing w:val="-5"/>
          <w:sz w:val="28"/>
          <w:szCs w:val="28"/>
        </w:rPr>
        <w:t>тени, сделать обтирание холодной водой.</w:t>
      </w:r>
    </w:p>
    <w:p w:rsidR="00774120" w:rsidRDefault="00774120">
      <w:pPr>
        <w:shd w:val="clear" w:color="auto" w:fill="FFFFFF"/>
        <w:spacing w:before="322" w:line="302" w:lineRule="exact"/>
        <w:ind w:left="499" w:right="5"/>
        <w:jc w:val="both"/>
        <w:sectPr w:rsidR="00774120">
          <w:type w:val="continuous"/>
          <w:pgSz w:w="11909" w:h="16834"/>
          <w:pgMar w:top="1034" w:right="620" w:bottom="360" w:left="5227" w:header="720" w:footer="720" w:gutter="0"/>
          <w:cols w:space="60"/>
          <w:noEndnote/>
        </w:sectPr>
      </w:pPr>
    </w:p>
    <w:p w:rsidR="00774120" w:rsidRDefault="008F3EBF">
      <w:pPr>
        <w:shd w:val="clear" w:color="auto" w:fill="FFFFFF"/>
        <w:spacing w:before="586" w:line="350" w:lineRule="exact"/>
        <w:ind w:right="773"/>
        <w:jc w:val="center"/>
      </w:pPr>
      <w:r>
        <w:rPr>
          <w:sz w:val="40"/>
          <w:szCs w:val="40"/>
        </w:rPr>
        <w:t>ПОМНИТЕ!</w:t>
      </w:r>
    </w:p>
    <w:p w:rsidR="008F3EBF" w:rsidRDefault="008F3EBF">
      <w:pPr>
        <w:shd w:val="clear" w:color="auto" w:fill="FFFFFF"/>
        <w:spacing w:before="154" w:line="413" w:lineRule="exact"/>
        <w:ind w:left="240" w:hanging="240"/>
        <w:rPr>
          <w:spacing w:val="-14"/>
          <w:sz w:val="40"/>
          <w:szCs w:val="40"/>
        </w:rPr>
      </w:pPr>
      <w:r>
        <w:rPr>
          <w:spacing w:val="-1"/>
          <w:sz w:val="40"/>
          <w:szCs w:val="40"/>
        </w:rPr>
        <w:t xml:space="preserve">Если </w:t>
      </w:r>
      <w:proofErr w:type="gramStart"/>
      <w:r>
        <w:rPr>
          <w:spacing w:val="-1"/>
          <w:sz w:val="40"/>
          <w:szCs w:val="40"/>
        </w:rPr>
        <w:t>случилась беда вызывайте</w:t>
      </w:r>
      <w:proofErr w:type="gramEnd"/>
      <w:r>
        <w:rPr>
          <w:spacing w:val="-1"/>
          <w:sz w:val="40"/>
          <w:szCs w:val="40"/>
        </w:rPr>
        <w:t xml:space="preserve"> «Службу спасения»</w:t>
      </w:r>
      <w:r>
        <w:rPr>
          <w:spacing w:val="-1"/>
          <w:sz w:val="40"/>
          <w:szCs w:val="40"/>
        </w:rPr>
        <w:br/>
      </w:r>
      <w:r>
        <w:rPr>
          <w:spacing w:val="-14"/>
          <w:sz w:val="40"/>
          <w:szCs w:val="40"/>
        </w:rPr>
        <w:t>по телефонам: 01, 101 или 112 (с мобильного телефона)</w:t>
      </w:r>
    </w:p>
    <w:p w:rsidR="00F423C7" w:rsidRPr="00F423C7" w:rsidRDefault="00F423C7" w:rsidP="00F423C7">
      <w:pPr>
        <w:shd w:val="clear" w:color="auto" w:fill="FFFFFF"/>
        <w:spacing w:after="240"/>
        <w:ind w:right="518"/>
        <w:jc w:val="center"/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>Группа патрульной службы №2 ФКУ « Центр ГИМС МЧС России по Хабаровскому краю»</w:t>
      </w:r>
      <w:r>
        <w:rPr>
          <w:spacing w:val="-12"/>
          <w:sz w:val="24"/>
          <w:szCs w:val="24"/>
        </w:rPr>
        <w:t xml:space="preserve">                  </w:t>
      </w:r>
      <w:r>
        <w:rPr>
          <w:spacing w:val="-12"/>
          <w:sz w:val="24"/>
          <w:szCs w:val="24"/>
        </w:rPr>
        <w:t>Ст. инспектор по маломерным судам                                                              А.Б. Князев</w:t>
      </w:r>
    </w:p>
    <w:p w:rsidR="00F423C7" w:rsidRDefault="00F423C7">
      <w:pPr>
        <w:shd w:val="clear" w:color="auto" w:fill="FFFFFF"/>
        <w:spacing w:before="154" w:line="413" w:lineRule="exact"/>
        <w:ind w:left="240" w:hanging="240"/>
      </w:pPr>
    </w:p>
    <w:sectPr w:rsidR="00F423C7">
      <w:type w:val="continuous"/>
      <w:pgSz w:w="11909" w:h="16834"/>
      <w:pgMar w:top="1034" w:right="360" w:bottom="360" w:left="151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3EBF"/>
    <w:rsid w:val="00774120"/>
    <w:rsid w:val="008E0915"/>
    <w:rsid w:val="008F3EBF"/>
    <w:rsid w:val="00AA3FE5"/>
    <w:rsid w:val="00F4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2017-08-18T00:57:00Z</dcterms:created>
  <dcterms:modified xsi:type="dcterms:W3CDTF">2017-08-18T01:48:00Z</dcterms:modified>
</cp:coreProperties>
</file>